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Федеральный закон от 29.12.2012 </w:t>
      </w:r>
      <w:r>
        <w:rPr>
          <w:rFonts w:ascii="PT Astra Serif" w:hAnsi="PT Astra Serif"/>
          <w:b/>
          <w:bCs/>
          <w:sz w:val="28"/>
          <w:szCs w:val="28"/>
        </w:rPr>
        <w:t>№</w:t>
      </w:r>
      <w:r>
        <w:rPr>
          <w:rFonts w:ascii="PT Astra Serif" w:hAnsi="PT Astra Serif"/>
          <w:b/>
          <w:bCs/>
          <w:sz w:val="28"/>
          <w:szCs w:val="28"/>
        </w:rPr>
        <w:t xml:space="preserve"> 273-ФЗ «Об образовании в Российской Федерации»</w:t>
      </w:r>
    </w:p>
    <w:p>
      <w:pPr>
        <w:pStyle w:val="Normal"/>
        <w:bidi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0"/>
        <w:rPr>
          <w:rFonts w:ascii="PT Astra Serif" w:hAnsi="PT Astra Serif"/>
          <w:b/>
          <w:b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/>
          <w:i w:val="false"/>
          <w:strike w:val="false"/>
          <w:dstrike w:val="false"/>
          <w:sz w:val="28"/>
          <w:szCs w:val="28"/>
          <w:u w:val="none"/>
        </w:rPr>
        <w:t>Статья 47. Правовой статус педагогических работников. Права и свободы педагогических работников, гарантии их реализации.</w:t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6.1. </w:t>
      </w:r>
      <w:hyperlink r:id="rId2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</w:r>
      <w:bookmarkStart w:id="0" w:name="Par0"/>
    </w:p>
    <w:p>
      <w:pPr>
        <w:pStyle w:val="Normal"/>
        <w:bidi w:val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(часть 6.1 введена Федеральным </w:t>
      </w:r>
      <w:hyperlink r:id="rId3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от 14.07.2022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№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298-ФЗ)</w:t>
      </w:r>
    </w:p>
    <w:p>
      <w:pPr>
        <w:pStyle w:val="Normal"/>
        <w:bidi w:val="0"/>
        <w:spacing w:before="200" w:after="0"/>
        <w:ind w:left="0" w:righ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6.2. Не допускается возложение на педагогических работников общеобразовательных организаций работы, не предусмотренной </w:t>
      </w:r>
      <w:hyperlink r:id="rId4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частями 6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и </w:t>
      </w:r>
      <w:hyperlink r:id="rId5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9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настоящей статьи, в том числе связанной с подготовкой документов, не включенных в перечни, указанные в </w:t>
      </w:r>
      <w:hyperlink w:anchor="Par0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части 6.1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настоящей статьи.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(часть 6.2 введена Федеральным </w:t>
      </w:r>
      <w:hyperlink r:id="rId6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от 14.07.2022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№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298-ФЗ)</w:t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0"/>
        <w:rPr>
          <w:rFonts w:ascii="PT Astra Serif" w:hAnsi="PT Astra Serif"/>
          <w:b/>
          <w:b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PT Astra Serif" w:hAnsi="PT Astra Serif"/>
          <w:b/>
          <w:i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4BDC8A700A8458607804B0564D14C98F8A300B22BD7D403FBD6955EA6776BB6A9F053B3B4DC3003FDEF077C6F72864BF56400B0E9C38345D2FBK" TargetMode="External"/><Relationship Id="rId3" Type="http://schemas.openxmlformats.org/officeDocument/2006/relationships/hyperlink" Target="consultantplus://offline/ref=B4BDC8A700A8458607804B0564D14C98F8A305B22BD2D403FBD6955EA6776BB6A9F053B3B4DC3003F8EF077C6F72864BF56400B0E9C38345D2FBK" TargetMode="External"/><Relationship Id="rId4" Type="http://schemas.openxmlformats.org/officeDocument/2006/relationships/hyperlink" Target="consultantplus://offline/ref=B4BDC8A700A8458607804B0564D14C98F8A203BE22DAD403FBD6955EA6776BB6A9F053B3B4DD3601F5EF077C6F72864BF56400B0E9C38345D2FBK" TargetMode="External"/><Relationship Id="rId5" Type="http://schemas.openxmlformats.org/officeDocument/2006/relationships/hyperlink" Target="consultantplus://offline/ref=B4BDC8A700A8458607804B0564D14C98F8A203BE22DAD403FBD6955EA6776BB6A9F053B3B0D53B56ADA006202B22954BF96402B9F5DCF2K" TargetMode="External"/><Relationship Id="rId6" Type="http://schemas.openxmlformats.org/officeDocument/2006/relationships/hyperlink" Target="consultantplus://offline/ref=B4BDC8A700A8458607804B0564D14C98F8A305B22BD2D403FBD6955EA6776BB6A9F053B3B4DC3003FAEF077C6F72864BF56400B0E9C38345D2FB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LibreOffice/7.1.6.2$Windows_X86_64 LibreOffice_project/0e133318fcee89abacd6a7d077e292f1145735c3</Application>
  <AppVersion>15.0000</AppVersion>
  <Pages>1</Pages>
  <Words>160</Words>
  <Characters>1265</Characters>
  <CharactersWithSpaces>1419</CharactersWithSpaces>
  <Paragraphs>6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2023-09-05T14:05:00Z</dcterms:created>
  <dc:creator/>
  <dc:description/>
  <dc:language>ru-RU</dc:language>
  <cp:lastModifiedBy/>
  <dcterms:modified xsi:type="dcterms:W3CDTF">2023-09-05T14:07:21Z</dcterms:modified>
  <cp:revision>1</cp:revision>
  <dc:subject/>
  <dc:title>Федеральный закон от 29.12.2012 N 273-ФЗ(ред. от 04.08.2023)"Об образовании в Российской Федерации"(с изм. и доп., вступ. в силу с 01.09.2023)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